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53" w:rsidRPr="00D07553" w:rsidRDefault="00BA3620" w:rsidP="00D07553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ru-RU"/>
        </w:rPr>
      </w:pPr>
      <w:proofErr w:type="spellStart"/>
      <w:r w:rsidRPr="00D07553">
        <w:rPr>
          <w:rFonts w:ascii="Arial" w:eastAsia="Times New Roman" w:hAnsi="Arial" w:cs="Arial"/>
          <w:sz w:val="36"/>
          <w:szCs w:val="36"/>
          <w:lang w:eastAsia="ru-RU"/>
        </w:rPr>
        <w:t>Онлайн</w:t>
      </w:r>
      <w:proofErr w:type="spellEnd"/>
      <w:r w:rsidRPr="00D07553">
        <w:rPr>
          <w:rFonts w:ascii="Arial" w:eastAsia="Times New Roman" w:hAnsi="Arial" w:cs="Arial"/>
          <w:sz w:val="36"/>
          <w:szCs w:val="36"/>
          <w:lang w:eastAsia="ru-RU"/>
        </w:rPr>
        <w:t xml:space="preserve"> торговля и покупки </w:t>
      </w:r>
      <w:proofErr w:type="spellStart"/>
      <w:r w:rsidRPr="00D07553">
        <w:rPr>
          <w:rFonts w:ascii="Arial" w:eastAsia="Times New Roman" w:hAnsi="Arial" w:cs="Arial"/>
          <w:sz w:val="36"/>
          <w:szCs w:val="36"/>
          <w:lang w:eastAsia="ru-RU"/>
        </w:rPr>
        <w:t>c</w:t>
      </w:r>
      <w:proofErr w:type="spellEnd"/>
      <w:r w:rsidRPr="00D07553">
        <w:rPr>
          <w:rFonts w:ascii="Arial" w:eastAsia="Times New Roman" w:hAnsi="Arial" w:cs="Arial"/>
          <w:sz w:val="36"/>
          <w:szCs w:val="36"/>
          <w:lang w:eastAsia="ru-RU"/>
        </w:rPr>
        <w:t xml:space="preserve"> предоплатой. </w:t>
      </w:r>
    </w:p>
    <w:p w:rsidR="00BA3620" w:rsidRPr="00D07553" w:rsidRDefault="00D07553" w:rsidP="00D07553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ru-RU"/>
        </w:rPr>
      </w:pPr>
      <w:r w:rsidRPr="00D07553">
        <w:rPr>
          <w:rFonts w:ascii="Arial" w:eastAsia="Times New Roman" w:hAnsi="Arial" w:cs="Arial"/>
          <w:sz w:val="36"/>
          <w:szCs w:val="36"/>
          <w:lang w:eastAsia="ru-RU"/>
        </w:rPr>
        <w:t>К</w:t>
      </w:r>
      <w:r w:rsidR="00BA3620" w:rsidRPr="00D07553">
        <w:rPr>
          <w:rFonts w:ascii="Arial" w:eastAsia="Times New Roman" w:hAnsi="Arial" w:cs="Arial"/>
          <w:sz w:val="36"/>
          <w:szCs w:val="36"/>
          <w:lang w:eastAsia="ru-RU"/>
        </w:rPr>
        <w:t>ак не попасться на уловки мошенников</w:t>
      </w:r>
    </w:p>
    <w:p w:rsidR="00BA3620" w:rsidRPr="00D07553" w:rsidRDefault="00BA3620" w:rsidP="00D0755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36"/>
          <w:szCs w:val="36"/>
          <w:lang w:eastAsia="ru-RU"/>
        </w:rPr>
      </w:pPr>
      <w:r w:rsidRPr="00D07553">
        <w:rPr>
          <w:rFonts w:ascii="Arial" w:eastAsia="Times New Roman" w:hAnsi="Arial" w:cs="Arial"/>
          <w:noProof/>
          <w:sz w:val="36"/>
          <w:szCs w:val="36"/>
          <w:lang w:eastAsia="ru-RU"/>
        </w:rPr>
        <w:drawing>
          <wp:inline distT="0" distB="0" distL="0" distR="0">
            <wp:extent cx="5162550" cy="2552700"/>
            <wp:effectExtent l="19050" t="0" r="0" b="0"/>
            <wp:docPr id="1" name="Рисунок 1" descr="https://admin.cgon.ru/storage/282msrnbXXDQQMueqV9E5AoFO1xvMpD9NBsFp3U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282msrnbXXDQQMueqV9E5AoFO1xvMpD9NBsFp3Ub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481" cy="25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620" w:rsidRPr="00F30983" w:rsidRDefault="00BA3620" w:rsidP="00F30983">
      <w:pPr>
        <w:spacing w:before="150"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sz w:val="28"/>
          <w:szCs w:val="28"/>
          <w:lang w:eastAsia="ru-RU"/>
        </w:rPr>
        <w:t xml:space="preserve">В связи с неблагополучной эпидемиологической ситуацией в мире, во многих станах существенно выросли </w:t>
      </w:r>
      <w:proofErr w:type="spellStart"/>
      <w:r w:rsidRPr="00F30983">
        <w:rPr>
          <w:rFonts w:ascii="Arial" w:eastAsia="Times New Roman" w:hAnsi="Arial" w:cs="Arial"/>
          <w:sz w:val="28"/>
          <w:szCs w:val="28"/>
          <w:lang w:eastAsia="ru-RU"/>
        </w:rPr>
        <w:t>онлайн-продажи</w:t>
      </w:r>
      <w:proofErr w:type="spellEnd"/>
      <w:r w:rsidRPr="00F30983">
        <w:rPr>
          <w:rFonts w:ascii="Arial" w:eastAsia="Times New Roman" w:hAnsi="Arial" w:cs="Arial"/>
          <w:sz w:val="28"/>
          <w:szCs w:val="28"/>
          <w:lang w:eastAsia="ru-RU"/>
        </w:rPr>
        <w:t xml:space="preserve"> товаров повседневного спроса. Россия не является исключением.</w:t>
      </w:r>
    </w:p>
    <w:p w:rsidR="00BA3620" w:rsidRPr="00F30983" w:rsidRDefault="00BA3620" w:rsidP="00F30983">
      <w:pPr>
        <w:spacing w:before="150"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sz w:val="28"/>
          <w:szCs w:val="28"/>
          <w:lang w:eastAsia="ru-RU"/>
        </w:rPr>
        <w:t>Однако, помимо добросовестных предпринимателей, во всемирной сети появилось много недобросовестных продавцов и мошенников. Как не попасться на их уловки? Давайте, попробуем разобраться.</w:t>
      </w:r>
    </w:p>
    <w:p w:rsidR="00BA3620" w:rsidRPr="00F30983" w:rsidRDefault="00BA3620" w:rsidP="00F30983">
      <w:pPr>
        <w:spacing w:before="150"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sz w:val="28"/>
          <w:szCs w:val="28"/>
          <w:lang w:eastAsia="ru-RU"/>
        </w:rPr>
        <w:t>Прежде всего, следует внимательно изучить информацию о продавце. Добросовестные организации обязательно укажут свои реквизиты на сайте - фирменное наименование (наименование), место нахождения (адрес), режим работы, ОГРН/ОГРИП.</w:t>
      </w:r>
    </w:p>
    <w:p w:rsidR="00BA3620" w:rsidRPr="00F30983" w:rsidRDefault="00BA3620" w:rsidP="00F30983">
      <w:pPr>
        <w:spacing w:before="150" w:after="15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4943475" cy="2628900"/>
            <wp:effectExtent l="19050" t="0" r="9525" b="0"/>
            <wp:docPr id="2" name="Рисунок 2" descr="https://admin.cgon.ru/storage/UD3q0KN4vDlUWt82stZZvwEZDXcK5n0rlPGZDpX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dmin.cgon.ru/storage/UD3q0KN4vDlUWt82stZZvwEZDXcK5n0rlPGZDpXc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620" w:rsidRPr="00F30983" w:rsidRDefault="00BA3620" w:rsidP="00F30983">
      <w:pPr>
        <w:spacing w:before="150"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sz w:val="28"/>
          <w:szCs w:val="28"/>
          <w:lang w:eastAsia="ru-RU"/>
        </w:rPr>
        <w:t xml:space="preserve">Часто сайты мошенников не только «обезличенные» но и отличаются агрессивной рекламой, со словами: «самые низкие цены только у нас», «успей заказать в течение часа, пока цена не выросла». Однако, при этом оплата товара возможна только одним способом – безналичный расчет со 100% предоплатой. В этом случае вы рискуете остаться без товара и без денег. Откажитесь от покупки, если вас просят перевести деньги на карту некого физического лица. Если Вы </w:t>
      </w:r>
      <w:r w:rsidRPr="00F30983">
        <w:rPr>
          <w:rFonts w:ascii="Arial" w:eastAsia="Times New Roman" w:hAnsi="Arial" w:cs="Arial"/>
          <w:sz w:val="28"/>
          <w:szCs w:val="28"/>
          <w:lang w:eastAsia="ru-RU"/>
        </w:rPr>
        <w:lastRenderedPageBreak/>
        <w:t>осуществляете покупку товара в надежном месте, Вам всегда должен прийти на почту электронный чек, подтверждающий покупку.</w:t>
      </w:r>
    </w:p>
    <w:p w:rsidR="00BA3620" w:rsidRPr="00F30983" w:rsidRDefault="00BA3620" w:rsidP="00F30983">
      <w:pPr>
        <w:spacing w:before="150"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sz w:val="28"/>
          <w:szCs w:val="28"/>
          <w:lang w:eastAsia="ru-RU"/>
        </w:rPr>
        <w:t>Совершать покупки нужно на сайтах, на которых действуют протоколы безопасности. В адресной строке таких сайтов можно увидеть зеленый замочек.</w:t>
      </w:r>
    </w:p>
    <w:p w:rsidR="00BA3620" w:rsidRPr="00F30983" w:rsidRDefault="00BA3620" w:rsidP="00F30983">
      <w:pPr>
        <w:spacing w:before="150"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sz w:val="28"/>
          <w:szCs w:val="28"/>
          <w:lang w:eastAsia="ru-RU"/>
        </w:rPr>
        <w:t xml:space="preserve">Не рекомендуется оплачивать покупки, если устройство подключено в общедоступной сети </w:t>
      </w:r>
      <w:proofErr w:type="spellStart"/>
      <w:r w:rsidRPr="00F30983">
        <w:rPr>
          <w:rFonts w:ascii="Arial" w:eastAsia="Times New Roman" w:hAnsi="Arial" w:cs="Arial"/>
          <w:sz w:val="28"/>
          <w:szCs w:val="28"/>
          <w:lang w:eastAsia="ru-RU"/>
        </w:rPr>
        <w:t>Wi-Fi</w:t>
      </w:r>
      <w:proofErr w:type="spellEnd"/>
      <w:r w:rsidRPr="00F30983">
        <w:rPr>
          <w:rFonts w:ascii="Arial" w:eastAsia="Times New Roman" w:hAnsi="Arial" w:cs="Arial"/>
          <w:sz w:val="28"/>
          <w:szCs w:val="28"/>
          <w:lang w:eastAsia="ru-RU"/>
        </w:rPr>
        <w:t xml:space="preserve"> (они недостаточно хорошо защищены), поэтому мошенники могут перехватить данные карты.</w:t>
      </w:r>
    </w:p>
    <w:p w:rsidR="00BA3620" w:rsidRPr="00F30983" w:rsidRDefault="00BA3620" w:rsidP="00F30983">
      <w:pPr>
        <w:spacing w:before="150"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sz w:val="28"/>
          <w:szCs w:val="28"/>
          <w:lang w:eastAsia="ru-RU"/>
        </w:rPr>
        <w:t>Будьте аккуратны, заказывая товар наложенным платежом, следует помнить, что содержание посылки Вам покажут на почте только после оплаты. Будьте настороже вдвойне, если посылку отправляет физическое лицо.</w:t>
      </w:r>
    </w:p>
    <w:p w:rsidR="00BA3620" w:rsidRPr="00F30983" w:rsidRDefault="00BA3620" w:rsidP="00F30983">
      <w:pPr>
        <w:spacing w:before="150"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sz w:val="28"/>
          <w:szCs w:val="28"/>
          <w:lang w:eastAsia="ru-RU"/>
        </w:rPr>
        <w:t>Товар, полученный с условием об оплате наложенным платежом (в случае если он по какой-то причине не устроит покупателя), нужно возвращать продавцу. Расходы на пересылку товара обратно несет покупатель. Кроме того, покупатель рискует вовсе не получить деньги за возвращаемый товар.</w:t>
      </w:r>
    </w:p>
    <w:p w:rsidR="00BA3620" w:rsidRPr="00F30983" w:rsidRDefault="00BA3620" w:rsidP="00F30983">
      <w:pPr>
        <w:spacing w:before="150"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sz w:val="28"/>
          <w:szCs w:val="28"/>
          <w:lang w:eastAsia="ru-RU"/>
        </w:rPr>
        <w:t xml:space="preserve">Даже если Вам и доставили заказанный оплаченный товар, это еще не является гарантией его качества. Часто, в интернете встречаются сайты о якобы распродаже известных брендов, </w:t>
      </w:r>
      <w:proofErr w:type="gramStart"/>
      <w:r w:rsidRPr="00F30983">
        <w:rPr>
          <w:rFonts w:ascii="Arial" w:eastAsia="Times New Roman" w:hAnsi="Arial" w:cs="Arial"/>
          <w:sz w:val="28"/>
          <w:szCs w:val="28"/>
          <w:lang w:eastAsia="ru-RU"/>
        </w:rPr>
        <w:t>со</w:t>
      </w:r>
      <w:proofErr w:type="gramEnd"/>
      <w:r w:rsidRPr="00F30983">
        <w:rPr>
          <w:rFonts w:ascii="Arial" w:eastAsia="Times New Roman" w:hAnsi="Arial" w:cs="Arial"/>
          <w:sz w:val="28"/>
          <w:szCs w:val="28"/>
          <w:lang w:eastAsia="ru-RU"/>
        </w:rPr>
        <w:t xml:space="preserve"> огромной скидкой и, потребитель получает не качественную фирменную вещь, а подделку самого низкого качества.</w:t>
      </w:r>
    </w:p>
    <w:p w:rsidR="00BA3620" w:rsidRPr="00F30983" w:rsidRDefault="00BA3620" w:rsidP="00F3098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sz w:val="28"/>
          <w:szCs w:val="28"/>
          <w:lang w:eastAsia="ru-RU"/>
        </w:rPr>
        <w:t>Если Вы приобретаете изделия из меха или лекарства, рекомендуем Вам проверить легальность приобретаемого (приобретенного) товара через мобильное предложение «</w:t>
      </w:r>
      <w:hyperlink r:id="rId6" w:history="1">
        <w:r w:rsidRPr="00F30983">
          <w:rPr>
            <w:rFonts w:ascii="Arial" w:eastAsia="Times New Roman" w:hAnsi="Arial" w:cs="Arial"/>
            <w:sz w:val="28"/>
            <w:szCs w:val="28"/>
            <w:lang w:eastAsia="ru-RU"/>
          </w:rPr>
          <w:t>Проверка маркировки товаров</w:t>
        </w:r>
      </w:hyperlink>
      <w:r w:rsidRPr="00F30983">
        <w:rPr>
          <w:rFonts w:ascii="Arial" w:eastAsia="Times New Roman" w:hAnsi="Arial" w:cs="Arial"/>
          <w:sz w:val="28"/>
          <w:szCs w:val="28"/>
          <w:lang w:eastAsia="ru-RU"/>
        </w:rPr>
        <w:t>». Также потребителям уже доступно приложение от Федеральной налоговой службы «</w:t>
      </w:r>
      <w:hyperlink r:id="rId7" w:history="1">
        <w:r w:rsidRPr="00F30983">
          <w:rPr>
            <w:rFonts w:ascii="Arial" w:eastAsia="Times New Roman" w:hAnsi="Arial" w:cs="Arial"/>
            <w:sz w:val="28"/>
            <w:szCs w:val="28"/>
            <w:lang w:eastAsia="ru-RU"/>
          </w:rPr>
          <w:t xml:space="preserve">Проверка </w:t>
        </w:r>
        <w:proofErr w:type="spellStart"/>
        <w:r w:rsidRPr="00F30983">
          <w:rPr>
            <w:rFonts w:ascii="Arial" w:eastAsia="Times New Roman" w:hAnsi="Arial" w:cs="Arial"/>
            <w:sz w:val="28"/>
            <w:szCs w:val="28"/>
            <w:lang w:eastAsia="ru-RU"/>
          </w:rPr>
          <w:t>кас</w:t>
        </w:r>
        <w:proofErr w:type="gramStart"/>
        <w:r w:rsidRPr="00F30983">
          <w:rPr>
            <w:rFonts w:ascii="Arial" w:eastAsia="Times New Roman" w:hAnsi="Arial" w:cs="Arial"/>
            <w:sz w:val="28"/>
            <w:szCs w:val="28"/>
            <w:lang w:eastAsia="ru-RU"/>
          </w:rPr>
          <w:t>c</w:t>
        </w:r>
        <w:proofErr w:type="gramEnd"/>
        <w:r w:rsidRPr="00F30983">
          <w:rPr>
            <w:rFonts w:ascii="Arial" w:eastAsia="Times New Roman" w:hAnsi="Arial" w:cs="Arial"/>
            <w:sz w:val="28"/>
            <w:szCs w:val="28"/>
            <w:lang w:eastAsia="ru-RU"/>
          </w:rPr>
          <w:t>ового</w:t>
        </w:r>
        <w:proofErr w:type="spellEnd"/>
        <w:r w:rsidRPr="00F30983">
          <w:rPr>
            <w:rFonts w:ascii="Arial" w:eastAsia="Times New Roman" w:hAnsi="Arial" w:cs="Arial"/>
            <w:sz w:val="28"/>
            <w:szCs w:val="28"/>
            <w:lang w:eastAsia="ru-RU"/>
          </w:rPr>
          <w:t xml:space="preserve"> чека</w:t>
        </w:r>
      </w:hyperlink>
      <w:r w:rsidRPr="00F30983">
        <w:rPr>
          <w:rFonts w:ascii="Arial" w:eastAsia="Times New Roman" w:hAnsi="Arial" w:cs="Arial"/>
          <w:sz w:val="28"/>
          <w:szCs w:val="28"/>
          <w:lang w:eastAsia="ru-RU"/>
        </w:rPr>
        <w:t>», которое позволит получать и хранить кассовые чеки в электронном виде, а также проверить их легальность, добросовестность продавца или сообщить о нарушении.</w:t>
      </w:r>
    </w:p>
    <w:p w:rsidR="00BA3620" w:rsidRPr="00F30983" w:rsidRDefault="00BA3620" w:rsidP="00F30983">
      <w:pPr>
        <w:spacing w:before="150"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sz w:val="28"/>
          <w:szCs w:val="28"/>
          <w:lang w:eastAsia="ru-RU"/>
        </w:rPr>
        <w:t>Лучше завести отдельную карту для оплаты интернет покупок. Неплохо, если она будет виртуальной – то есть существующей только в цифровом виде. Такую карту привязывают к счету основной карты, но у нее другие данные. На нее целесообразно переводить сумму, нужную для оплаты конкретной покупки. Даже если мошенники получат данные карты, забрать с нее деньги они не смогут.</w:t>
      </w:r>
    </w:p>
    <w:p w:rsidR="00BA3620" w:rsidRPr="00F30983" w:rsidRDefault="00BA3620" w:rsidP="00F30983">
      <w:pPr>
        <w:spacing w:before="150"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sz w:val="28"/>
          <w:szCs w:val="28"/>
          <w:lang w:eastAsia="ru-RU"/>
        </w:rPr>
        <w:t>Обращайте внимание, какие данные запрашивает интернет-магазин. Обычно, чтобы совершить платеж, требуется указать номер карты, срок ее действия, CVV-код, иногда – имя и фамилию владельца. Если запрашивают какую-то дополнительную информацию, то лучше отказаться от покупки.</w:t>
      </w:r>
    </w:p>
    <w:p w:rsidR="00BA3620" w:rsidRPr="00F30983" w:rsidRDefault="00BA3620" w:rsidP="00F30983">
      <w:pPr>
        <w:spacing w:before="150"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sz w:val="28"/>
          <w:szCs w:val="28"/>
          <w:lang w:eastAsia="ru-RU"/>
        </w:rPr>
        <w:t>Если все-таки мошенники нашли способ похитить ваши деньги с карты, и вы успели это оперативно обнаружить, сразу обращайтесь в банк, который выпустил карту. Возможно, сотрудники банка успеют отменить операцию и вернуть деньги.</w:t>
      </w:r>
    </w:p>
    <w:p w:rsidR="00BA3620" w:rsidRPr="00F30983" w:rsidRDefault="00BA3620" w:rsidP="00F3098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309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И в заключение хотелось бы отметить, что в связи с резким ростом числа безналичных платежей и </w:t>
      </w:r>
      <w:proofErr w:type="spellStart"/>
      <w:r w:rsidRPr="00F309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онлайн-оплаты</w:t>
      </w:r>
      <w:proofErr w:type="spellEnd"/>
      <w:r w:rsidRPr="00F309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покупок в условиях распространения </w:t>
      </w:r>
      <w:proofErr w:type="spellStart"/>
      <w:r w:rsidRPr="00F309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коронавирусной</w:t>
      </w:r>
      <w:proofErr w:type="spellEnd"/>
      <w:r w:rsidRPr="00F309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инфекции COVID-19 на портале </w:t>
      </w:r>
      <w:proofErr w:type="spellStart"/>
      <w:r w:rsidR="00280D02" w:rsidRPr="00F30983">
        <w:rPr>
          <w:rFonts w:ascii="Arial" w:eastAsia="Times New Roman" w:hAnsi="Arial" w:cs="Arial"/>
          <w:sz w:val="28"/>
          <w:szCs w:val="28"/>
          <w:lang w:eastAsia="ru-RU"/>
        </w:rPr>
        <w:fldChar w:fldCharType="begin"/>
      </w:r>
      <w:r w:rsidRPr="00F30983">
        <w:rPr>
          <w:rFonts w:ascii="Arial" w:eastAsia="Times New Roman" w:hAnsi="Arial" w:cs="Arial"/>
          <w:sz w:val="28"/>
          <w:szCs w:val="28"/>
          <w:lang w:eastAsia="ru-RU"/>
        </w:rPr>
        <w:instrText xml:space="preserve"> HYPERLINK "https://vashifinancy.ru/" </w:instrText>
      </w:r>
      <w:r w:rsidR="00280D02" w:rsidRPr="00F30983">
        <w:rPr>
          <w:rFonts w:ascii="Arial" w:eastAsia="Times New Roman" w:hAnsi="Arial" w:cs="Arial"/>
          <w:sz w:val="28"/>
          <w:szCs w:val="28"/>
          <w:lang w:eastAsia="ru-RU"/>
        </w:rPr>
        <w:fldChar w:fldCharType="separate"/>
      </w:r>
      <w:r w:rsidRPr="00F309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вашифинансы</w:t>
      </w:r>
      <w:proofErr w:type="gramStart"/>
      <w:r w:rsidRPr="00F309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.р</w:t>
      </w:r>
      <w:proofErr w:type="gramEnd"/>
      <w:r w:rsidRPr="00F309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ф</w:t>
      </w:r>
      <w:proofErr w:type="spellEnd"/>
      <w:r w:rsidR="00280D02" w:rsidRPr="00F30983">
        <w:rPr>
          <w:rFonts w:ascii="Arial" w:eastAsia="Times New Roman" w:hAnsi="Arial" w:cs="Arial"/>
          <w:sz w:val="28"/>
          <w:szCs w:val="28"/>
          <w:lang w:eastAsia="ru-RU"/>
        </w:rPr>
        <w:fldChar w:fldCharType="end"/>
      </w:r>
      <w:r w:rsidRPr="00F309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, работа которого поддерживается </w:t>
      </w:r>
      <w:proofErr w:type="spellStart"/>
      <w:r w:rsidRPr="00F309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Роспотребнадзором</w:t>
      </w:r>
      <w:proofErr w:type="spellEnd"/>
      <w:r w:rsidRPr="00F309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и Минфином России, размещается полезная информация, в том числе о при совершении платежей </w:t>
      </w:r>
      <w:proofErr w:type="spellStart"/>
      <w:r w:rsidRPr="00F309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онлайн</w:t>
      </w:r>
      <w:proofErr w:type="spellEnd"/>
      <w:r w:rsidRPr="00F3098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.</w:t>
      </w:r>
    </w:p>
    <w:p w:rsidR="00F90AB1" w:rsidRPr="00F30983" w:rsidRDefault="00F90AB1" w:rsidP="00F30983">
      <w:pPr>
        <w:jc w:val="both"/>
        <w:rPr>
          <w:rFonts w:ascii="Arial" w:hAnsi="Arial" w:cs="Arial"/>
          <w:sz w:val="28"/>
          <w:szCs w:val="28"/>
        </w:rPr>
      </w:pPr>
    </w:p>
    <w:sectPr w:rsidR="00F90AB1" w:rsidRPr="00F30983" w:rsidSect="00D0755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3620"/>
    <w:rsid w:val="00022803"/>
    <w:rsid w:val="00280D02"/>
    <w:rsid w:val="003F5C53"/>
    <w:rsid w:val="00BA3620"/>
    <w:rsid w:val="00D07553"/>
    <w:rsid w:val="00F30983"/>
    <w:rsid w:val="00F90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3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3620"/>
    <w:rPr>
      <w:color w:val="0000FF"/>
      <w:u w:val="single"/>
    </w:rPr>
  </w:style>
  <w:style w:type="character" w:styleId="a5">
    <w:name w:val="Strong"/>
    <w:basedOn w:val="a0"/>
    <w:uiPriority w:val="22"/>
    <w:qFormat/>
    <w:rsid w:val="00BA362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A3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36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329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ay.google.com/store/apps/details?id=ru.fns.billchecker&amp;hl=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ay.google.com/store/apps/details?id=ru.fns.markirovka&amp;hl=ru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628</Words>
  <Characters>3581</Characters>
  <Application>Microsoft Office Word</Application>
  <DocSecurity>0</DocSecurity>
  <Lines>29</Lines>
  <Paragraphs>8</Paragraphs>
  <ScaleCrop>false</ScaleCrop>
  <Company>.</Company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2021-03-03T05:53:00Z</dcterms:created>
  <dcterms:modified xsi:type="dcterms:W3CDTF">2021-03-03T06:50:00Z</dcterms:modified>
</cp:coreProperties>
</file>